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85EC" w14:textId="53C079F7" w:rsidR="0027041E" w:rsidRPr="00DA19DA" w:rsidRDefault="0027041E" w:rsidP="0074528C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95741">
        <w:rPr>
          <w:rFonts w:ascii="Times New Roman" w:hAnsi="Times New Roman" w:cs="Times New Roman"/>
          <w:b/>
          <w:bCs/>
          <w:sz w:val="16"/>
          <w:szCs w:val="16"/>
          <w:lang w:val="en-US"/>
        </w:rPr>
        <w:t>References</w:t>
      </w:r>
      <w:r w:rsidR="00A7733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A19DA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="00A77334" w:rsidRPr="00A77334">
        <w:rPr>
          <w:rFonts w:ascii="Times New Roman" w:hAnsi="Times New Roman" w:cs="Times New Roman"/>
          <w:b/>
          <w:bCs/>
          <w:sz w:val="16"/>
          <w:szCs w:val="16"/>
          <w:lang w:val="en-US"/>
        </w:rPr>
        <w:t>Transportation Research Procedia 50</w:t>
      </w:r>
      <w:r w:rsidR="00DA19DA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58726595" w14:textId="77777777" w:rsidR="0027041E" w:rsidRPr="0074528C" w:rsidRDefault="0027041E" w:rsidP="0074528C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37AFDD78" w14:textId="2C96EB45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Aksamentov, E., Kulikov, Y., &amp; Cheglov, V. (2020). Features of traffic organization and traffic safety in cities.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50 766-772.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.2020.10.089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0D02459" w14:textId="2615B054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Averyanov, Y., Golenyaev, N., &amp; Giniyatullin, I. (2020). Method for the organization of non-stop passage of public transport through a controlled intersection.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28-36.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.2020.10.004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C0F6FC7" w14:textId="6ED36F92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Baskov, V., Ignatov, A., &amp; Polotnyanschikov, V. (2020). Assessing the influence of operating factors on the properties of engine oil and the environmental safety of internal combustion engine.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37-43.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.2020.10.005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7401276" w14:textId="1156A946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Bebinov, S., Porkhacheva, S., &amp; Simul, M. (2020). Improving the efficiency of driver training with account for infrastructure characteristics of large cities.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44-51.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.2020.10.006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0112BBB" w14:textId="112FE69B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Belokurov, V., Spodarev, R., &amp; Belokurov, S. (2020). Determining passenger traffic as important factor in urban public transport system.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52-58.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.2020.10.007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DC7904E" w14:textId="41BB8099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Bobobekov, O. (2020). Development of method to form age structure of rogun dam construction machinery fleet.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59-67.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.2020.10.008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BF7E56A" w14:textId="4EE25CFA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Boryaev, A., Malygin, I., &amp; </w:t>
      </w:r>
      <w:r w:rsidRPr="00644A8F">
        <w:rPr>
          <w:rFonts w:ascii="Times New Roman" w:hAnsi="Times New Roman" w:cs="Times New Roman"/>
          <w:b/>
          <w:bCs/>
          <w:sz w:val="16"/>
          <w:szCs w:val="16"/>
          <w:lang w:val="en-US"/>
        </w:rPr>
        <w:t>Marusin, A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. (2020). Areas of focus in ensuring the environmental safety of motor transport.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68-76.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.2020.10.009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028EEA0" w14:textId="26EAA5F2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Chernyaev, I., Oleshchenko, E., &amp; Danilov, I. (2020). Methods for continuous monitoring of compliance of vehicles' technical condition with safety requirements during operation.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77-85.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.2020.10.010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3D571ECE" w14:textId="29EBE457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Dobromirov, V., Meike, U., </w:t>
      </w:r>
      <w:r w:rsidRPr="00644A8F">
        <w:rPr>
          <w:rFonts w:ascii="Times New Roman" w:hAnsi="Times New Roman" w:cs="Times New Roman"/>
          <w:b/>
          <w:bCs/>
          <w:sz w:val="16"/>
          <w:szCs w:val="16"/>
          <w:lang w:val="en-US"/>
        </w:rPr>
        <w:t>Evtiukov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, S., &amp; Bardyshev, O. (2020). Safety of transporting granular road construction materials in urban environment.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86-95.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.2020.10.011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245A4E5" w14:textId="7740336A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Dorofeev, A., Kurganov, V., Fillipova, N., &amp; Pashkova, T. (2020). Ensuring the integrity of transportation and logistics during the COVID-19 pandemic.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96-105.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.2020.10.012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4D3C82C" w14:textId="4EB4E5BB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Drapalyuk, M., Dorokhin, S., &amp; Artemov, A. (2020). Estimation of efficiency of different traffic management methods in isolated area.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50 106-112.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.2020.10.013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BB317CD" w14:textId="3EE2C5D8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Dygalo, V., Keller, A., &amp; </w:t>
      </w:r>
      <w:r w:rsidRPr="00644A8F">
        <w:rPr>
          <w:rFonts w:ascii="Times New Roman" w:hAnsi="Times New Roman" w:cs="Times New Roman"/>
          <w:b/>
          <w:bCs/>
          <w:sz w:val="16"/>
          <w:szCs w:val="16"/>
          <w:lang w:val="en-US"/>
        </w:rPr>
        <w:t>Evtiukov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, S. (2020). Monitoring of vehicles' active safety systems in operation.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50 113-120.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.2020.10.014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0A4E8D2" w14:textId="74B30BA1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Dygalo, V., Keller, A., &amp; Shcherbin, A. (2020). Principles of application of virtual and physical simulation technology in production of digital twin of active vehicle safety systems.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50 121-129.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.2020.10.015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1846F7E" w14:textId="7FCE92C4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Dygalo, V., Lyashenko, M., &amp; Shekhovtsov, V. (2020). Formation of basic performance properties of wheeled vehicles in braking mode.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50 130-135.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.2020.10.016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60B61F3F" w14:textId="0E479914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Gaidar, S., Karelina, M., Laguzin, A., &amp; Quang, H. D. (2020). Impact of operational factors on environmental safety of internal combustion engines.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50 136-144.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.2020.10.017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5D99D76" w14:textId="7E35AD07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Ganichev, A., &amp; Batishcheva, O. (2020). Evaluating the conflicts between vehicles and pedestrians.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50 145-151.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.2020.10.018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87A8F15" w14:textId="4FB8EFD7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Gavrilyuk, M., Vorob'Yova, T., &amp; Shalagina, E. (2020). Effects of road blocking on traffic flows in moscow.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1-11.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.2020.10.001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0D002F4" w14:textId="1FF3049A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Gorelik, S., Grudinin, V., Lecshinskiy, V., &amp; Khaskelberg, E. (2020). Method for assessing the influence of psychophysical state of drivers on control safety based on monitoring of vehicle movement parameters.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50 152-159.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.2020.10.019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670E1AD0" w14:textId="43EF5E51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Gorev, A., Popova, O., &amp; Solodkij, A. (2020). Demand-responsive transit systems in areas with low transport demand of “smart city”.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50 160-166.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.2020.10.020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327850A" w14:textId="5C3D6049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Gorodokin, V., Mavrin, V., Almetova, Z., &amp; Shepeleva, E. (2020). Method to ensure crossing capacity when limiting the cycle time and roadway width.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50 167-173.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.2020.10.021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3E27A48E" w14:textId="57A5D344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Gorodokin, V., Shepelev, V., Buyvol, P., &amp; Shepeleva, E. (2020). Method of non-stop passage of signal-controlled intersections using dynamic signs and computer vision.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50 174-181.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.2020.10.022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11E09FD9" w14:textId="07F33ED0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Grayevskiy, I., </w:t>
      </w:r>
      <w:r w:rsidRPr="00644A8F">
        <w:rPr>
          <w:rFonts w:ascii="Times New Roman" w:hAnsi="Times New Roman" w:cs="Times New Roman"/>
          <w:b/>
          <w:bCs/>
          <w:sz w:val="16"/>
          <w:szCs w:val="16"/>
          <w:lang w:val="en-US"/>
        </w:rPr>
        <w:t>Marusin, A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., &amp; Marusin, A. (2020). CDF simulation-based research of influence of mechanical defects in nozzles on environmental parameters of automotive diesel engines.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50 182-191.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.2020.10.023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1610D83" w14:textId="0FE01912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Grents, A., Varkentin, V., &amp; Goryaev, N. (2020). Determining vehicle speed based on video using convolutional neural network.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50 192-200.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.2020.10.024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335057F2" w14:textId="4896E11C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Grushetsky, S., Brylev, I., Evtukov, S., &amp; </w:t>
      </w:r>
      <w:r w:rsidRPr="00644A8F">
        <w:rPr>
          <w:rFonts w:ascii="Times New Roman" w:hAnsi="Times New Roman" w:cs="Times New Roman"/>
          <w:b/>
          <w:bCs/>
          <w:sz w:val="16"/>
          <w:szCs w:val="16"/>
          <w:lang w:val="en-US"/>
        </w:rPr>
        <w:t>Pushkarev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, A. (2020). Road accident prevention model involving two-wheeled vehicles.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50 201-210.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.2020.10.025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C4AB469" w14:textId="3863D7BB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Ivanov, I., Terentyev, A., &amp; Evtukov, S. (2020). Digital platform and ecosystem for providing regional transport mobility.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50 211-217.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.2020.10.026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8F7DD49" w14:textId="6CE0AAC2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Kapitanov, V., Monina, O., Silyanov, V., &amp; Chubukov, A. (2020). Probabilistic assessment of main factors determining the road traffic accident rate in regions of russia.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50 218-225.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.2020.10.027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67F11BC0" w14:textId="656806F6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Kapustin, A., Vorobiev, S., Gordienko, V., &amp; </w:t>
      </w:r>
      <w:r w:rsidRPr="00644A8F">
        <w:rPr>
          <w:rFonts w:ascii="Times New Roman" w:hAnsi="Times New Roman" w:cs="Times New Roman"/>
          <w:b/>
          <w:bCs/>
          <w:sz w:val="16"/>
          <w:szCs w:val="16"/>
          <w:lang w:val="en-US"/>
        </w:rPr>
        <w:t>Marusin, A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. (2020). Method for improving the safety of diesel vehicles when operating on gas engine fuel (gas diesel engines).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50 226-233.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.2020.10.028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7C2739C" w14:textId="42F024DA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Kataev, G., Varkentin, V., &amp; Nikolskaia, K. (2020). Method to estimate pedestrian traffic using convolutional neural network.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50 234-241.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.2020.10.029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69D9FFDC" w14:textId="6FC0D399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Kerimov, M., </w:t>
      </w:r>
      <w:r w:rsidRPr="00644A8F">
        <w:rPr>
          <w:rFonts w:ascii="Times New Roman" w:hAnsi="Times New Roman" w:cs="Times New Roman"/>
          <w:b/>
          <w:bCs/>
          <w:sz w:val="16"/>
          <w:szCs w:val="16"/>
          <w:lang w:val="en-US"/>
        </w:rPr>
        <w:t>Evtiukov, S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., &amp; </w:t>
      </w:r>
      <w:r w:rsidRPr="00644A8F">
        <w:rPr>
          <w:rFonts w:ascii="Times New Roman" w:hAnsi="Times New Roman" w:cs="Times New Roman"/>
          <w:b/>
          <w:bCs/>
          <w:sz w:val="16"/>
          <w:szCs w:val="16"/>
          <w:lang w:val="en-US"/>
        </w:rPr>
        <w:t>Marusin, A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. (2020). Model of multi-level system managing automated traffic enforcement facilities recording traffic violations.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50 242-252.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.2020.10.030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6B39931B" w14:textId="4FA4A208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Kerimov, M., </w:t>
      </w:r>
      <w:r w:rsidRPr="00644A8F">
        <w:rPr>
          <w:rFonts w:ascii="Times New Roman" w:hAnsi="Times New Roman" w:cs="Times New Roman"/>
          <w:b/>
          <w:bCs/>
          <w:sz w:val="16"/>
          <w:szCs w:val="16"/>
          <w:lang w:val="en-US"/>
        </w:rPr>
        <w:t>Marusin, A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., Marusin, A., &amp; Danilov, I. (2020). Methodological aspects of building mathematical model to evaluate efficiency of automated vehicle traffic control systems.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50 253-261.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.2020.10.031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1ACD5A23" w14:textId="7592EE72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Kolesov, V., &amp; Petrov, A. (2020). Entropy and risks in regional road traffic safety systems.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50 262-272.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.2020.10.032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307B6C6" w14:textId="46F58D26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Komashinskiy, V., Malygin, I., &amp; Korolev, O. (2020). Introduction into cognitive multimodal transportation systems.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50 273-279.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.2020.10.033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69FB9D66" w14:textId="6249780E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Konoplev, V., Zhukov, A., &amp; Melnikov, Z. (2020). Study on fire safety of cargo vehicles running on gas motor fuels.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50 280-289.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.2020.10.034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4D2393A" w14:textId="1A7DC481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lastRenderedPageBreak/>
        <w:t>Korochkin, A. (2020). Specifics of calculating required strength of highway pavements.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50 290-301.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.2020.10.035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1F11B537" w14:textId="74E08F79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Krylatov, A., Puzach, V., Shatalova, N., &amp; Asaul, M. (2020). Optimization of traffic lights operation using network load data.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50 321-329.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.2020.10.038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561C32B" w14:textId="50355B8A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Kurakina, E., Kravchenko, P., Brylev, I., &amp; Rajczyk, J. (2020). Systemic approach to auditing road traffic accident black spots.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50 330-336.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.2020.10.039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12890757" w14:textId="341BB904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Kuraksin, A., Shemyakin, A., &amp; Parshkov, A. (2020). Integrated assessment of traffic management efficiency in real time based on DTA model.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50 337-345.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.2020.10.040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DEB495B" w14:textId="56DBF19D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Kushchenko, L., Kushchenko, S., &amp; Novikov, A. (2020). Analysis of congestion occurrence cycles.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50 346-354.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.2020.10.041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3669FD1A" w14:textId="439DF561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Lieberman, I., Klachek, P., &amp; Korjagin, S. (2020). Comparison of intelligent transportation systems based on biocybernetic vehicle control systems.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50 355-362.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.2020.10.042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1B1FAE82" w14:textId="03DA8D9B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Lobanova, Y., &amp; </w:t>
      </w:r>
      <w:r w:rsidRPr="00644A8F">
        <w:rPr>
          <w:rFonts w:ascii="Times New Roman" w:hAnsi="Times New Roman" w:cs="Times New Roman"/>
          <w:b/>
          <w:bCs/>
          <w:sz w:val="16"/>
          <w:szCs w:val="16"/>
          <w:lang w:val="en-US"/>
        </w:rPr>
        <w:t>Evtiukov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, S. (2020). Role and methods of accident ability diagnosis in ensuring traffic safety.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50 363-372.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.2020.10.043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9765F76" w14:textId="6128D267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Lomakin, D., Novikov, A., &amp; Eremin, S. (2020). Design concept of hierarchical system for assessing traffic safety in regions.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50 373-380.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.2020.10.044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3D38E81E" w14:textId="45CDA8A9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Lozhkin, V., Gavkalyk, B., Lozhkina, O., </w:t>
      </w:r>
      <w:r w:rsidRPr="00591FD4">
        <w:rPr>
          <w:rFonts w:ascii="Times New Roman" w:hAnsi="Times New Roman" w:cs="Times New Roman"/>
          <w:b/>
          <w:bCs/>
          <w:sz w:val="16"/>
          <w:szCs w:val="16"/>
          <w:lang w:val="en-US"/>
        </w:rPr>
        <w:t>Evtukov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, S., &amp; Ginzburg, G. (2020). Monitoring of extreme air pollution on ring roads with PM2.5 soot particles considering their chemical composition (case study of saint petersburg).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50 381-388.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.2020.10.045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B2D8DDB" w14:textId="1D039D67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Lozhkina, O., Lozhkin, V., Vorontsov, I., &amp; Druzhinin, P. (2020). Evaluation of extreme traffic noise as hazardous living environment factor in saint petersburg.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50 389-396.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.2020.10.046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DA7E4EC" w14:textId="3B6B913D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Makarova, I., Boyko, A., &amp; Almetova, Z. (2020). Decision-making on development of cycling infrastructure through safety assessment at design and operation stages.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50 397-404.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.2020.10.047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1D060DD3" w14:textId="73EFCB4F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Makarova, I., Gabsalikhova, L., &amp; Gritsenko, A. (2020). Improvement of environmental compliance of urban transport system through enlarging fleet of gas-engine municipal machinery.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50 405-413.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.2020.10.048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C4D1433" w14:textId="28CB08E8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Malshakov, A., &amp; Akzholov, A. (2020). Method to determine required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amount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of spare parts for air suspension in large-size buses.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50 414-421.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.2020.10.049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40C9304" w14:textId="6F8DD72A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Malygin, I., Borodina, O., &amp; Komashinsky, V. (2020). Decision support systems for ensuring safety of overland traffic at major airports.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50 422-429.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.2020.10.050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170B38D" w14:textId="0621E59F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Mamaev, A., Balabina, T., &amp; Karelina, M. (2020). Method for determining road rut depth and power related to rutting upon wheel rolling.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50 430-435.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.2020.10.051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BA523C8" w14:textId="12A309E6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Marinov, M., Asaul, A., Skorokhodov, D., &amp; Malygina, E. (2020). Development of methods for professional and axiological certification of transport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experts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activities.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50 436-443.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.2020.10.052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95A775D" w14:textId="33F180CB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Matveev, A., Maximov, A., &amp; Bogdanova, E. (2020). Intelligent decision support system for transportation emergency response.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50 444-450.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.2020.10.058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EA1FE1A" w14:textId="77A49AC7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Mavrin, V., Magdin, K., Shepelev, V., &amp; Danilov, I. (2020). Reduction of environmental impact from road transport using analysis and simulation methods.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50 451-457.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.2020.10.053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79E2B0D" w14:textId="2E6A8919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Mikhailov, A., &amp; Shesterov, E. (2020). Estimation of traffic flow parameters of U-turns.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50 458-465.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.2020.10.054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9E65215" w14:textId="34953ACD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Motienko, A. (2020). Integration of information and communication system for public health data collection and intelligent transportation system in large city.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50 466-472.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.2020.10.055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13E7F0F5" w14:textId="290BEB79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Nikiforov, S. (2020). Method of reducing time spent on parallel diagnostics of digital objects.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50 473-482.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.2020.10.056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413AE43" w14:textId="6989414A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Nikiforov, S. (2020). Parallel diagnostics of set of digital objects using </w:t>
      </w:r>
      <w:r w:rsidRPr="004D005D">
        <w:rPr>
          <w:rFonts w:ascii="Times New Roman" w:hAnsi="Times New Roman" w:cs="Times New Roman"/>
          <w:sz w:val="16"/>
          <w:szCs w:val="16"/>
        </w:rPr>
        <w:t>ν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-procedure.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12-19.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.2020.10.002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2111037" w14:textId="34637F8A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Novikov, A., &amp; Eremin, S. (2020). Patterns of passenger traffic formation in urban public transport.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50 483-490.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.2020.10.057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3A7D996" w14:textId="47299131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Novikov, A., &amp; Shevtsova, A. (2020). Method of calculations under traffic lights coordination plan using parameters of passenger cars.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50 499-506.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.2020.10.059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9530D88" w14:textId="2E8275FC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Novikov, A., Shevtsova, A., &amp; Vasilieva, V. (2020). Development of approach to reduce number of accidents caused by drivers.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50 491-498.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.2020.10.090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23B0389" w14:textId="1F0EB3FA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Ofitserov, A., &amp; Blatin, S. (2020). Conceptual aspects of improving legislation and law enforcement practice in use of robot systems to ensure traffic safety in large cities.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50 507-517.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.2020.10.060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D034C41" w14:textId="39B1D199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Petrov, A., &amp; </w:t>
      </w:r>
      <w:r w:rsidRPr="00591FD4">
        <w:rPr>
          <w:rFonts w:ascii="Times New Roman" w:hAnsi="Times New Roman" w:cs="Times New Roman"/>
          <w:b/>
          <w:bCs/>
          <w:sz w:val="16"/>
          <w:szCs w:val="16"/>
          <w:lang w:val="en-US"/>
        </w:rPr>
        <w:t>Evtyukov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, S. (2020). Analysis of possibilities for achieving targets of russian road safety strategy.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50 518-527.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.2020.10.061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29116E7" w14:textId="4A50FC3E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Plonikov, A., &amp; Gurin, D. (2020). Approach to ensure set traffic safety level at signalized intersections.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50 533-537.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.2020.10.063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328A317" w14:textId="61EEFF2A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Plotnikov, A., &amp; Asaul, M. (2020). New methods for traffic safety rating at at-grade intersections.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50 528-532.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.2020.10.062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90576E9" w14:textId="62941FEC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Podoprigora, N., Stepina, P., Dobromirov, V., &amp; Kotikov, J. (2020). Determination of driver's reaction time in expert studies of road traffic accidents using software and hardware complex.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50 538-544.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.2020.10.064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31AF7C0C" w14:textId="0816D306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Poleshenkov, D., &amp; Basov, O. (2020). Application of method of extracting pulse rate from speech signal in absence of priori information about speaker to improve traffic safety.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50 545-551.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.2020.10.065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3436A310" w14:textId="148ABE30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Popova, I., Danilov, I., &amp; Abdulina, E. (2020). Intelligent driver assistance systems as factor of transportation safety assurance.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50 552-558.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.2020.10.066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F1A7A53" w14:textId="39B2BF6F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Rakov, V. (2020). Determination of optimal characteristics of braking energy recovery system in vehicles operating in urban conditions.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50 566-573.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.2020.10.068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5D39001" w14:textId="1AD6DC92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Rakov, V., Kapustin, A., &amp; Danilov, I. (2020). Study of braking energy recovery impact on cost-efficiency and environmental safety of vehicle.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50 559-565.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.2020.10.067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04845A3" w14:textId="70E68CB1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lastRenderedPageBreak/>
        <w:t>Repin, S., Bukirov, R., &amp; Vasilieva, P. (2020). Study on effects of damping characteristics of base chassis suspension on operational safety of transport and handling machinery.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50 574-581.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.2020.10.069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FA45ECC" w14:textId="206A3288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Repin, S., Zazykin, A., &amp; Maksimov, S. (2020). Improving operational safety of transport and handling machinery based on automobile chassis by forming fleets of machinery with specific level of reliability.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50 582-590.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.2020.10.070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FD5971E" w14:textId="0B1C6BBF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Safiullin, R., Fedotov, V., &amp; </w:t>
      </w:r>
      <w:r w:rsidRPr="00644A8F">
        <w:rPr>
          <w:rFonts w:ascii="Times New Roman" w:hAnsi="Times New Roman" w:cs="Times New Roman"/>
          <w:b/>
          <w:bCs/>
          <w:sz w:val="16"/>
          <w:szCs w:val="16"/>
          <w:lang w:val="en-US"/>
        </w:rPr>
        <w:t>Marusin, A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. (2020). Method to evaluate performance of measurement equipment in automated vehicle traffic control systems.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20-27.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.2020.10.003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0134006" w14:textId="251BD7EA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Saplinova, V., Novikov, I., &amp; Glagolev, S. (2020). Design and specifications of racing car chassis as passive safety feature.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50 591-607.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.2020.10.071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D8C1620" w14:textId="30C014D3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Saveliev, A., Izhboldina, V., Letenkov, M., Aksamentov, E., &amp; Vatamaniuk, I. (2020). Method for automated generation of road accident scene sketch based on data from mobile device camera.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50 608-613.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.2020.10.072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2398B56" w14:textId="15F89BF5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Seliverstov, S., Seliverstov, Y., Gavkalyk, B., &amp; Fahmi, S. (2020). Development of transport infrastructure organization model for modern cities with growing effectiveness.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50 614-625.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.2020.10.073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4A3478D" w14:textId="41F0CF89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Seliverstov, Y., Seliverstov, S., Malygin, I., &amp; Korolev, O. (2020). Traffic safety evaluation in northwestern federal district using sentiment analysis of internet users' reviews.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50 626-635.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.2020.10.074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6FC8F85" w14:textId="6B75EBFF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Seliverstov, Y., Starichenkov, A., &amp; Nikitin, K. (2020). Using mobile applications to evaluate quality of road networks and transport mobility.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50 636-646.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.2020.10.075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21A83A3" w14:textId="566512F1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Sharov, M. (2020). Reliability as index of formation of sustainable urban passenger transport system, exemplified by cities in russian federation.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50 647-653.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.2020.10.076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6E38BF08" w14:textId="24E96BD6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Shesterov, E., &amp; Mikhailov, A. (2020). Method of evaluating transit hubs in saint petersburg.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50 654-661.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.2020.10.077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1205864D" w14:textId="4470434A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Simdyankin, A., Uspensky, I., &amp; Belyu, L. (2020). Mechanism of improving safety of freight transportation by road with route optimization by organizing areas with increased freight tariffs.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50 662-673.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.2020.10.078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8FDFD21" w14:textId="1D667B3D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Taysayev, K., Terentyev, A., Evtukov, S., &amp; Arifullin, I. (2020). Efficiency ratio assessment model for buses.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50 674-680.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.2020.10.079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2E4CDEE" w14:textId="3834B3FC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Tokunova, G., &amp; Rajczyk, M. (2020). Smart technologies in development of urban agglomerations (case study of st. petersburg transport infrastructure).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50 681-688.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.2020.10.080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EBCEF83" w14:textId="14C1CDBF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Torosian, L., &amp; Chernyaev, I. (2020). Method of creating control framework for environmental safety of car tires.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50 689-697.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.2020.10.081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113D5C72" w14:textId="6F07ED25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Trofimenko, Y., Komkov, V., &amp; Trofimenko, K. (2020). Forecast of energy consumption and greenhouse gas emissions by road transport in russia up to 2050.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50 698-707.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.2020.10.082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A102B72" w14:textId="08BF41D5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Vladyko, A., Elagin, V., &amp; Rogozinsky, G. (2020). Method of early pedestrian warning in developing intelligent transportation system infrastructure.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50 708-715.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.2020.10.083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95FB0CB" w14:textId="2D090F2F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Voitko, A., Dobromirov, V., Podoprigora, N., &amp; </w:t>
      </w:r>
      <w:r w:rsidRPr="00644A8F">
        <w:rPr>
          <w:rFonts w:ascii="Times New Roman" w:hAnsi="Times New Roman" w:cs="Times New Roman"/>
          <w:b/>
          <w:bCs/>
          <w:sz w:val="16"/>
          <w:szCs w:val="16"/>
          <w:lang w:val="en-US"/>
        </w:rPr>
        <w:t>Marusin, A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. (2020). Improving safety of using ambulance vehicles in large cities.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50 716-726.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.2020.10.084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470E49AA" w14:textId="21BC65D4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Yakimov, M. (2020). Methods for assessing road traffic accident risks with changes in transport demand structure in cities.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50 727-734.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.2020.10.085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A2CEA82" w14:textId="06EC0666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Yakupova, G., Buyvol, P., &amp; Shepelev, V. (2020). Identification of factors affecting the road traffic injury rate.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50 735-742.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.2020.10.086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82D3858" w14:textId="47D6B988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Zedgenizov, A., Seliangin, K., &amp; Efremenko, I. (2020). Methodology for assessing required area for allocating centers of mass attraction in layout of urbanized territories and their impact on quality of traffic management in adjacent street and road network.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50 743-748.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.2020.10.087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79D76DDE" w14:textId="5AB50B72" w:rsidR="0027041E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Zhankaziev, S., Vorob'Yov, A., &amp; Morozov, D. (2020). Principles of creating range for testing technologies and technical solutions related to intelligent transportation systems and unmanned driving.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>Transportation Research Procedia</w:t>
      </w:r>
      <w:r w:rsidR="00CA0309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50 757-765.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.2020.10.091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429297B" w14:textId="2041E101" w:rsidR="005A7C49" w:rsidRPr="004D005D" w:rsidRDefault="0027041E" w:rsidP="004D005D">
      <w:pPr>
        <w:spacing w:after="60"/>
        <w:ind w:left="244" w:hanging="24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4D005D">
        <w:rPr>
          <w:rFonts w:ascii="Times New Roman" w:hAnsi="Times New Roman" w:cs="Times New Roman"/>
          <w:sz w:val="16"/>
          <w:szCs w:val="16"/>
          <w:lang w:val="en-US"/>
        </w:rPr>
        <w:t>Zhankaziev, S., Vorob'Yov, A., &amp; Zabudsky, A. (2020). Designing human-machine interface for unmanned vehicle with account for time for control transfer.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4D005D">
        <w:rPr>
          <w:rFonts w:ascii="Times New Roman" w:hAnsi="Times New Roman" w:cs="Times New Roman"/>
          <w:sz w:val="16"/>
          <w:szCs w:val="16"/>
          <w:lang w:val="en-US"/>
        </w:rPr>
        <w:t xml:space="preserve">Transportation Research Procedia,50 749-756. </w:t>
      </w:r>
      <w:proofErr w:type="gramStart"/>
      <w:r w:rsidRPr="004D005D">
        <w:rPr>
          <w:rFonts w:ascii="Times New Roman" w:hAnsi="Times New Roman" w:cs="Times New Roman"/>
          <w:sz w:val="16"/>
          <w:szCs w:val="16"/>
          <w:lang w:val="en-US"/>
        </w:rPr>
        <w:t>doi:10.1016/j.trpro</w:t>
      </w:r>
      <w:proofErr w:type="gramEnd"/>
      <w:r w:rsidRPr="004D005D">
        <w:rPr>
          <w:rFonts w:ascii="Times New Roman" w:hAnsi="Times New Roman" w:cs="Times New Roman"/>
          <w:sz w:val="16"/>
          <w:szCs w:val="16"/>
          <w:lang w:val="en-US"/>
        </w:rPr>
        <w:t>.2020.10.088</w:t>
      </w:r>
      <w:r w:rsidR="00E7348A" w:rsidRPr="004D005D">
        <w:rPr>
          <w:rFonts w:ascii="Times New Roman" w:hAnsi="Times New Roman" w:cs="Times New Roman"/>
          <w:sz w:val="16"/>
          <w:szCs w:val="16"/>
          <w:lang w:val="en-US"/>
        </w:rPr>
        <w:t>.</w:t>
      </w:r>
    </w:p>
    <w:sectPr w:rsidR="005A7C49" w:rsidRPr="004D005D" w:rsidSect="00340334">
      <w:pgSz w:w="11906" w:h="16838"/>
      <w:pgMar w:top="907" w:right="794" w:bottom="1253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26AE3"/>
    <w:multiLevelType w:val="hybridMultilevel"/>
    <w:tmpl w:val="8916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1E"/>
    <w:rsid w:val="00162718"/>
    <w:rsid w:val="0027041E"/>
    <w:rsid w:val="002F6041"/>
    <w:rsid w:val="00340334"/>
    <w:rsid w:val="004D005D"/>
    <w:rsid w:val="00575F84"/>
    <w:rsid w:val="00591FD4"/>
    <w:rsid w:val="005A7C49"/>
    <w:rsid w:val="00644A8F"/>
    <w:rsid w:val="0074528C"/>
    <w:rsid w:val="00A77334"/>
    <w:rsid w:val="00A901AF"/>
    <w:rsid w:val="00B95741"/>
    <w:rsid w:val="00C5113C"/>
    <w:rsid w:val="00CA0309"/>
    <w:rsid w:val="00DA19DA"/>
    <w:rsid w:val="00E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69C5"/>
  <w15:chartTrackingRefBased/>
  <w15:docId w15:val="{F013AF2C-B917-8A4E-8EBD-B11DA1B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Алексей Марусин</cp:lastModifiedBy>
  <cp:revision>8</cp:revision>
  <dcterms:created xsi:type="dcterms:W3CDTF">2021-02-03T16:14:00Z</dcterms:created>
  <dcterms:modified xsi:type="dcterms:W3CDTF">2021-02-03T16:28:00Z</dcterms:modified>
</cp:coreProperties>
</file>